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4248" w14:textId="77777777" w:rsidR="00F74F54" w:rsidRDefault="00F74F54" w:rsidP="00DA39FD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bookmarkStart w:id="0" w:name="_GoBack"/>
      <w:bookmarkEnd w:id="0"/>
    </w:p>
    <w:p w14:paraId="55FB9FA5" w14:textId="77777777" w:rsidR="00B016C8" w:rsidRPr="004C4F9B" w:rsidRDefault="005642C7" w:rsidP="00DA39FD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C4F9B">
        <w:rPr>
          <w:rFonts w:ascii="Arial" w:hAnsi="Arial" w:cs="Arial"/>
          <w:b/>
          <w:color w:val="00B050"/>
          <w:sz w:val="28"/>
          <w:szCs w:val="28"/>
        </w:rPr>
        <w:t>TISZTELT FELHASZNÁLÓINK!</w:t>
      </w:r>
    </w:p>
    <w:p w14:paraId="31284E77" w14:textId="77777777" w:rsidR="009D1687" w:rsidRPr="009D1687" w:rsidRDefault="009D1687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"/>
          <w:szCs w:val="21"/>
        </w:rPr>
      </w:pPr>
    </w:p>
    <w:p w14:paraId="7256F6AE" w14:textId="77777777" w:rsidR="00DA39FD" w:rsidRDefault="00DA39FD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1"/>
        </w:rPr>
      </w:pPr>
    </w:p>
    <w:p w14:paraId="0D426E0B" w14:textId="77777777" w:rsidR="000150EA" w:rsidRDefault="00F74F54" w:rsidP="00DA39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Figyelemmel a koronavírus magyarországi </w:t>
      </w:r>
      <w:r w:rsidR="00784619">
        <w:rPr>
          <w:rFonts w:ascii="Arial" w:hAnsi="Arial" w:cs="Arial"/>
          <w:color w:val="002060"/>
          <w:sz w:val="22"/>
          <w:szCs w:val="21"/>
        </w:rPr>
        <w:t>terjedésével</w:t>
      </w:r>
      <w:r w:rsidRPr="009D1687">
        <w:rPr>
          <w:rFonts w:ascii="Arial" w:hAnsi="Arial" w:cs="Arial"/>
          <w:color w:val="002060"/>
          <w:sz w:val="22"/>
          <w:szCs w:val="21"/>
        </w:rPr>
        <w:t xml:space="preserve"> összefüggésben hirdetett rendkívüli veszélyhelyzetre</w:t>
      </w:r>
      <w:r w:rsidR="00784619">
        <w:rPr>
          <w:rFonts w:ascii="Arial" w:hAnsi="Arial" w:cs="Arial"/>
          <w:color w:val="002060"/>
          <w:sz w:val="22"/>
          <w:szCs w:val="21"/>
        </w:rPr>
        <w:t>,</w:t>
      </w:r>
      <w:r w:rsidRPr="009D1687">
        <w:rPr>
          <w:rFonts w:ascii="Arial" w:hAnsi="Arial" w:cs="Arial"/>
          <w:color w:val="002060"/>
          <w:sz w:val="22"/>
          <w:szCs w:val="21"/>
        </w:rPr>
        <w:t xml:space="preserve"> </w:t>
      </w:r>
      <w:r w:rsidR="000150EA">
        <w:rPr>
          <w:rFonts w:ascii="Arial" w:hAnsi="Arial" w:cs="Arial"/>
          <w:b/>
          <w:color w:val="002060"/>
          <w:sz w:val="22"/>
          <w:szCs w:val="21"/>
        </w:rPr>
        <w:t>felhívjuk Tisztelt Felhasználóink figyelmé</w:t>
      </w:r>
      <w:r w:rsidR="000150EA" w:rsidRPr="000150EA">
        <w:rPr>
          <w:rFonts w:ascii="Arial" w:hAnsi="Arial" w:cs="Arial"/>
          <w:b/>
          <w:color w:val="002060"/>
          <w:sz w:val="22"/>
          <w:szCs w:val="21"/>
        </w:rPr>
        <w:t>t, hogy a személyes érintkezések mellőzése érdekében, a víziközmű-szolgáltatási számlájuk ellenértékét a postán, csekken történő befizetés mellett az alábbi alternatív módokon is kiegyenlíthetik.</w:t>
      </w:r>
    </w:p>
    <w:p w14:paraId="48846726" w14:textId="77777777" w:rsidR="00DA39FD" w:rsidRDefault="00DA39FD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</w:p>
    <w:p w14:paraId="1A75FDC4" w14:textId="77777777" w:rsidR="00F74F54" w:rsidRPr="00784619" w:rsidRDefault="00F74F54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  <w:r w:rsidRPr="00784619">
        <w:rPr>
          <w:rFonts w:ascii="Arial" w:hAnsi="Arial" w:cs="Arial"/>
          <w:b/>
          <w:color w:val="002060"/>
          <w:sz w:val="22"/>
          <w:szCs w:val="21"/>
        </w:rPr>
        <w:t xml:space="preserve">A későbbi kellemetlenségek elkerülése érdekében kérjük, hogy a befizetésekről a számlán szereplő határidőig </w:t>
      </w:r>
      <w:r w:rsidR="00784619">
        <w:rPr>
          <w:rFonts w:ascii="Arial" w:hAnsi="Arial" w:cs="Arial"/>
          <w:b/>
          <w:color w:val="002060"/>
          <w:sz w:val="22"/>
          <w:szCs w:val="21"/>
        </w:rPr>
        <w:t xml:space="preserve">mindenképp </w:t>
      </w:r>
      <w:r w:rsidRPr="00784619">
        <w:rPr>
          <w:rFonts w:ascii="Arial" w:hAnsi="Arial" w:cs="Arial"/>
          <w:b/>
          <w:color w:val="002060"/>
          <w:sz w:val="22"/>
          <w:szCs w:val="21"/>
        </w:rPr>
        <w:t>szíveskedjenek gondoskodni.</w:t>
      </w:r>
    </w:p>
    <w:p w14:paraId="3B94FD54" w14:textId="77777777" w:rsidR="00DA39FD" w:rsidRPr="00DA39FD" w:rsidRDefault="00DA39FD" w:rsidP="00F74F54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2060"/>
          <w:sz w:val="22"/>
          <w:szCs w:val="21"/>
        </w:rPr>
      </w:pPr>
    </w:p>
    <w:p w14:paraId="5DC75109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Mobiltelefonon keresztüli csekkbefizetés</w:t>
      </w:r>
    </w:p>
    <w:p w14:paraId="427CB816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A Magyar Posta </w:t>
      </w:r>
      <w:proofErr w:type="spellStart"/>
      <w:r w:rsidRPr="009D1687">
        <w:rPr>
          <w:rFonts w:ascii="Arial" w:hAnsi="Arial" w:cs="Arial"/>
          <w:color w:val="002060"/>
          <w:sz w:val="22"/>
          <w:szCs w:val="21"/>
        </w:rPr>
        <w:t>iCsekk</w:t>
      </w:r>
      <w:proofErr w:type="spellEnd"/>
      <w:r w:rsidRPr="009D1687">
        <w:rPr>
          <w:rFonts w:ascii="Arial" w:hAnsi="Arial" w:cs="Arial"/>
          <w:color w:val="002060"/>
          <w:sz w:val="22"/>
          <w:szCs w:val="21"/>
        </w:rPr>
        <w:t xml:space="preserve"> mobilalkalmazásán keresztül elég a telefonnal leolvasni a csekken található QR-kódot, majd bankkártyás fizetéssel máris rendezhető a számla. Bankkártyás vásárlásnak minősül, így költségmentes.</w:t>
      </w:r>
    </w:p>
    <w:p w14:paraId="45AEFA76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internetbankon keresztül</w:t>
      </w:r>
    </w:p>
    <w:p w14:paraId="64CB4BDE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sárga csekk akár internetbankon keresztül is befizethető. Fontos a közlemény mező kitöltése, melybe a számla sorszámát (a számla első oldalán a jobb felső sarokban található 7-tel kezdődő 10 jegyű számsor), és a Felhasználó azonosító számát (a számla első oldalán, jobb oldali bekeretezett részben található 3-al kezdődő 8 jegyű számsor) mindenképpen meg kell adni.</w:t>
      </w:r>
      <w:r w:rsidR="004D3158" w:rsidRPr="009D1687">
        <w:rPr>
          <w:rFonts w:ascii="Arial" w:hAnsi="Arial" w:cs="Arial"/>
          <w:color w:val="002060"/>
          <w:sz w:val="22"/>
          <w:szCs w:val="21"/>
        </w:rPr>
        <w:t xml:space="preserve"> </w:t>
      </w:r>
      <w:r w:rsidR="00F71475" w:rsidRPr="009D1687">
        <w:rPr>
          <w:rFonts w:ascii="Arial" w:hAnsi="Arial" w:cs="Arial"/>
          <w:color w:val="002060"/>
          <w:sz w:val="22"/>
          <w:szCs w:val="21"/>
        </w:rPr>
        <w:t>A tranzakciónak lehet költsége.</w:t>
      </w:r>
    </w:p>
    <w:p w14:paraId="662A7D08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átutalással – akár internetbankon keresztül</w:t>
      </w:r>
    </w:p>
    <w:p w14:paraId="070B7FA4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Egyedi átutalással is teljesíthetők a befizetések a fentiekben megjelölt azonosítók közleményben történő feltüntetésével. Mivel banki átutalásról van szó, ennek lehet költsége.</w:t>
      </w:r>
    </w:p>
    <w:p w14:paraId="5F2C60FC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Befizetés csekk automatán keresztül</w:t>
      </w:r>
    </w:p>
    <w:p w14:paraId="44919C68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Magyar Posta csekk automatáiban is befizethető a készpénzátutalási megbízás. Amennyiben bankkártyával történik a befizetés, úgy a csekk eredeti formájában kerül visszaadásra az automata által, a befizetést magát pedig egy nyomtatott bizonylat igazolja. A tranzakció nem jár költséggel.</w:t>
      </w:r>
    </w:p>
    <w:p w14:paraId="212A1B19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 xml:space="preserve">QR-kódos csekkbefizetés a </w:t>
      </w:r>
      <w:proofErr w:type="spellStart"/>
      <w:r w:rsidRPr="009D1687">
        <w:rPr>
          <w:rFonts w:ascii="Arial" w:hAnsi="Arial" w:cs="Arial"/>
          <w:b/>
          <w:i/>
          <w:color w:val="002060"/>
          <w:sz w:val="22"/>
          <w:szCs w:val="21"/>
        </w:rPr>
        <w:t>Simple</w:t>
      </w:r>
      <w:proofErr w:type="spellEnd"/>
      <w:r w:rsidRPr="009D1687">
        <w:rPr>
          <w:rFonts w:ascii="Arial" w:hAnsi="Arial" w:cs="Arial"/>
          <w:b/>
          <w:i/>
          <w:color w:val="002060"/>
          <w:sz w:val="22"/>
          <w:szCs w:val="21"/>
        </w:rPr>
        <w:t xml:space="preserve"> alkalmazáson keresztül</w:t>
      </w:r>
    </w:p>
    <w:p w14:paraId="675E5556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Három kattintással és a QR-kód leolvasásával kb. 10 másodperc alatt befizethető a csekk a </w:t>
      </w:r>
      <w:proofErr w:type="spellStart"/>
      <w:r w:rsidRPr="009D1687">
        <w:rPr>
          <w:rFonts w:ascii="Arial" w:hAnsi="Arial" w:cs="Arial"/>
          <w:color w:val="002060"/>
          <w:sz w:val="22"/>
          <w:szCs w:val="21"/>
        </w:rPr>
        <w:t>Simple</w:t>
      </w:r>
      <w:proofErr w:type="spellEnd"/>
      <w:r w:rsidRPr="009D1687">
        <w:rPr>
          <w:rFonts w:ascii="Arial" w:hAnsi="Arial" w:cs="Arial"/>
          <w:color w:val="002060"/>
          <w:sz w:val="22"/>
          <w:szCs w:val="21"/>
        </w:rPr>
        <w:t>-ben eltárolt bankkártyával. A csekkfizetés átutalásnak minősül, mely költséggel járhat.</w:t>
      </w:r>
    </w:p>
    <w:p w14:paraId="28FCBA7B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QR-kódos csekkbefizetés az Ön bankjának mobilalkalmazásán keresztül</w:t>
      </w:r>
    </w:p>
    <w:p w14:paraId="028ACC4A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2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 xml:space="preserve">Egyes bankok mobilapplikációja a csekk-beolvasásával, QR-kód leolvasásával biztosítja a készpénzátutalási megbízás teljesítését. </w:t>
      </w:r>
    </w:p>
    <w:p w14:paraId="21CBF0ED" w14:textId="77777777" w:rsidR="00F74F54" w:rsidRPr="009D1687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002060"/>
          <w:sz w:val="22"/>
          <w:szCs w:val="21"/>
        </w:rPr>
      </w:pPr>
      <w:r w:rsidRPr="009D1687">
        <w:rPr>
          <w:rFonts w:ascii="Arial" w:hAnsi="Arial" w:cs="Arial"/>
          <w:b/>
          <w:i/>
          <w:color w:val="002060"/>
          <w:sz w:val="22"/>
          <w:szCs w:val="21"/>
        </w:rPr>
        <w:t>Banki ATM automatán keresztül</w:t>
      </w:r>
    </w:p>
    <w:p w14:paraId="27E676DD" w14:textId="77777777" w:rsidR="00F74F54" w:rsidRPr="00F74F54" w:rsidRDefault="00F74F54" w:rsidP="00F74F54">
      <w:pPr>
        <w:pStyle w:val="NormlWeb"/>
        <w:shd w:val="clear" w:color="auto" w:fill="FFFFFF"/>
        <w:spacing w:before="0" w:beforeAutospacing="0" w:after="0"/>
        <w:jc w:val="both"/>
        <w:rPr>
          <w:rFonts w:ascii="Arial" w:hAnsi="Arial" w:cs="Arial"/>
          <w:color w:val="002060"/>
          <w:sz w:val="21"/>
          <w:szCs w:val="21"/>
        </w:rPr>
      </w:pPr>
      <w:r w:rsidRPr="009D1687">
        <w:rPr>
          <w:rFonts w:ascii="Arial" w:hAnsi="Arial" w:cs="Arial"/>
          <w:color w:val="002060"/>
          <w:sz w:val="22"/>
          <w:szCs w:val="21"/>
        </w:rPr>
        <w:t>A szolgáltatás segítségével gyorsan, sorban állás nélkül, a nap 24 órájában és hétvégén is végezhet befizetést bankszámlájáról az ATM-en keresztül.</w:t>
      </w:r>
    </w:p>
    <w:p w14:paraId="4F6AC0B2" w14:textId="77777777" w:rsidR="00E437A4" w:rsidRDefault="00E437A4" w:rsidP="00E437A4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4D6F4049" w14:textId="77777777" w:rsidR="00E437A4" w:rsidRPr="004C4F9B" w:rsidRDefault="00E437A4" w:rsidP="00E437A4">
      <w:pPr>
        <w:spacing w:after="0" w:line="240" w:lineRule="auto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4C4F9B">
        <w:rPr>
          <w:rFonts w:ascii="Arial" w:hAnsi="Arial" w:cs="Arial"/>
          <w:b/>
          <w:color w:val="00B050"/>
          <w:sz w:val="28"/>
          <w:szCs w:val="28"/>
        </w:rPr>
        <w:lastRenderedPageBreak/>
        <w:t>TISZTELT FELHASZNÁLÓINK!</w:t>
      </w:r>
    </w:p>
    <w:p w14:paraId="4001FF45" w14:textId="77777777" w:rsidR="00E437A4" w:rsidRDefault="00E437A4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14:paraId="27AAD03C" w14:textId="77777777" w:rsidR="003657B0" w:rsidRPr="003657B0" w:rsidRDefault="003657B0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</w:pPr>
      <w:r w:rsidRPr="003657B0">
        <w:rPr>
          <w:rFonts w:ascii="Arial" w:hAnsi="Arial" w:cs="Arial"/>
          <w:b/>
          <w:i/>
          <w:color w:val="002060"/>
          <w:sz w:val="22"/>
          <w:szCs w:val="22"/>
        </w:rPr>
        <w:t>Ezúton nyújtunk tájékoztatást arról, hogy a koronavírus-járványra való tekintettel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,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a fertőzésveszély kockázatának csökkentése érdekében, az Önök </w:t>
      </w:r>
      <w:r w:rsidR="004C3A58">
        <w:rPr>
          <w:rFonts w:ascii="Arial" w:hAnsi="Arial" w:cs="Arial"/>
          <w:b/>
          <w:i/>
          <w:color w:val="002060"/>
          <w:sz w:val="22"/>
          <w:szCs w:val="22"/>
        </w:rPr>
        <w:t xml:space="preserve">és a </w:t>
      </w:r>
      <w:r w:rsidR="004C3A58" w:rsidRPr="003657B0">
        <w:rPr>
          <w:rFonts w:ascii="Arial" w:hAnsi="Arial" w:cs="Arial"/>
          <w:b/>
          <w:i/>
          <w:color w:val="002060"/>
          <w:sz w:val="22"/>
          <w:szCs w:val="22"/>
        </w:rPr>
        <w:t>M</w:t>
      </w:r>
      <w:r w:rsidR="004C3A58">
        <w:rPr>
          <w:rFonts w:ascii="Arial" w:hAnsi="Arial" w:cs="Arial"/>
          <w:b/>
          <w:i/>
          <w:color w:val="002060"/>
          <w:sz w:val="22"/>
          <w:szCs w:val="22"/>
        </w:rPr>
        <w:t xml:space="preserve">unkavállalóink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védelmében </w:t>
      </w:r>
      <w:r w:rsidR="00981473">
        <w:rPr>
          <w:rFonts w:ascii="Arial" w:hAnsi="Arial" w:cs="Arial"/>
          <w:b/>
          <w:i/>
          <w:color w:val="002060"/>
          <w:sz w:val="22"/>
          <w:szCs w:val="22"/>
        </w:rPr>
        <w:t xml:space="preserve">2020.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március </w:t>
      </w:r>
      <w:r w:rsidR="00F71475" w:rsidRPr="00F71475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18-</w:t>
      </w:r>
      <w:r w:rsidRPr="00F71475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tól</w:t>
      </w:r>
      <w:r w:rsidR="00B54262"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</w:t>
      </w:r>
      <w:r w:rsidR="00766439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határozatlan időtartamra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bezárjuk a Társaság </w:t>
      </w:r>
      <w:r w:rsidR="00793DA6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személyes 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ügyfélszolgálati irodá</w:t>
      </w:r>
      <w:r w:rsidR="00790F09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it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, </w:t>
      </w:r>
      <w:r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ügyfélszolgálati fiókirodáit</w:t>
      </w:r>
      <w:r w:rsidR="00981473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és információs pontjait</w:t>
      </w:r>
      <w:r w:rsidRPr="00B54262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.</w:t>
      </w:r>
      <w:r w:rsidRPr="003657B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 </w:t>
      </w:r>
    </w:p>
    <w:p w14:paraId="5F03634A" w14:textId="77777777" w:rsidR="00F05938" w:rsidRDefault="00F0593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</w:pPr>
    </w:p>
    <w:p w14:paraId="2004F164" w14:textId="77777777" w:rsidR="004C3A58" w:rsidRDefault="004C3A5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Társaságunk </w:t>
      </w:r>
      <w:r w:rsidR="007452D0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korábbi fejlesztésekkel </w:t>
      </w:r>
      <w:r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 xml:space="preserve">ügyfélbarát ügyintézési módokat alakított ki. </w:t>
      </w:r>
      <w:r w:rsidR="000B5E53">
        <w:rPr>
          <w:rFonts w:ascii="Arial" w:hAnsi="Arial" w:cs="Arial"/>
          <w:b/>
          <w:i/>
          <w:color w:val="002060"/>
          <w:sz w:val="22"/>
          <w:szCs w:val="22"/>
          <w:shd w:val="clear" w:color="auto" w:fill="FFFFFF"/>
        </w:rPr>
        <w:t>Felhasználóink a</w:t>
      </w:r>
      <w:r w:rsidR="00F05938" w:rsidRPr="003657B0">
        <w:rPr>
          <w:rFonts w:ascii="Arial" w:hAnsi="Arial" w:cs="Arial"/>
          <w:b/>
          <w:i/>
          <w:color w:val="002060"/>
          <w:sz w:val="22"/>
          <w:szCs w:val="22"/>
        </w:rPr>
        <w:t xml:space="preserve"> kihirdetett veszélyhelyzet fennállásáig</w:t>
      </w:r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a személyes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 xml:space="preserve">megkeresés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helyett </w:t>
      </w:r>
      <w:r w:rsidR="00F05938" w:rsidRPr="003657B0">
        <w:rPr>
          <w:rFonts w:ascii="Arial" w:hAnsi="Arial" w:cs="Arial"/>
          <w:b/>
          <w:i/>
          <w:color w:val="002060"/>
          <w:sz w:val="22"/>
          <w:szCs w:val="22"/>
        </w:rPr>
        <w:t>az alábbi,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Pr="003657B0">
        <w:rPr>
          <w:rFonts w:ascii="Arial" w:hAnsi="Arial" w:cs="Arial"/>
          <w:b/>
          <w:i/>
          <w:color w:val="002060"/>
          <w:sz w:val="22"/>
          <w:szCs w:val="22"/>
        </w:rPr>
        <w:t>kényel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mes és gyors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ügyintézési l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>e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hetőségek segítségével tudják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 xml:space="preserve">az 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>ügy</w:t>
      </w:r>
      <w:r w:rsidR="000B5E53">
        <w:rPr>
          <w:rFonts w:ascii="Arial" w:hAnsi="Arial" w:cs="Arial"/>
          <w:b/>
          <w:i/>
          <w:color w:val="002060"/>
          <w:sz w:val="22"/>
          <w:szCs w:val="22"/>
        </w:rPr>
        <w:t>eiket</w:t>
      </w:r>
      <w:r w:rsidR="00CE04DE">
        <w:rPr>
          <w:rFonts w:ascii="Arial" w:hAnsi="Arial" w:cs="Arial"/>
          <w:b/>
          <w:i/>
          <w:color w:val="002060"/>
          <w:sz w:val="22"/>
          <w:szCs w:val="22"/>
        </w:rPr>
        <w:t xml:space="preserve"> intézni.</w:t>
      </w:r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Az ügyfélszolgálati irodák majdani megnyitásáról a </w:t>
      </w:r>
      <w:hyperlink r:id="rId6" w:history="1">
        <w:r w:rsidR="00766439" w:rsidRPr="003D244E">
          <w:rPr>
            <w:rStyle w:val="Hiperhivatkozs"/>
            <w:rFonts w:ascii="Arial" w:hAnsi="Arial" w:cs="Arial"/>
            <w:b/>
            <w:i/>
            <w:sz w:val="22"/>
            <w:szCs w:val="22"/>
          </w:rPr>
          <w:t>www.ervzrt.hu</w:t>
        </w:r>
      </w:hyperlink>
      <w:r w:rsidR="00766439">
        <w:rPr>
          <w:rFonts w:ascii="Arial" w:hAnsi="Arial" w:cs="Arial"/>
          <w:b/>
          <w:i/>
          <w:color w:val="002060"/>
          <w:sz w:val="22"/>
          <w:szCs w:val="22"/>
        </w:rPr>
        <w:t xml:space="preserve"> honlapunkon tájékoztatjuk Felhasználóinkat.</w:t>
      </w:r>
    </w:p>
    <w:p w14:paraId="78AD4531" w14:textId="77777777" w:rsidR="004C3A58" w:rsidRPr="004C3A58" w:rsidRDefault="004C3A58" w:rsidP="003657B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14:paraId="2A446E06" w14:textId="77777777" w:rsidR="00ED69CA" w:rsidRPr="00C60287" w:rsidRDefault="007E10A9" w:rsidP="00AD3488">
      <w:pPr>
        <w:spacing w:after="0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 xml:space="preserve">TELEFONOS </w:t>
      </w:r>
      <w:r w:rsidR="00354B17">
        <w:rPr>
          <w:rFonts w:ascii="Arial" w:hAnsi="Arial" w:cs="Arial"/>
          <w:b/>
          <w:color w:val="00B050"/>
        </w:rPr>
        <w:t>ÜGYFÉLSZOLGÁL</w:t>
      </w:r>
      <w:r w:rsidR="00B54262">
        <w:rPr>
          <w:rFonts w:ascii="Arial" w:hAnsi="Arial" w:cs="Arial"/>
          <w:b/>
          <w:color w:val="00B050"/>
        </w:rPr>
        <w:t>AT</w:t>
      </w:r>
    </w:p>
    <w:p w14:paraId="1E3DB486" w14:textId="77777777" w:rsidR="00ED69CA" w:rsidRPr="00C60287" w:rsidRDefault="007E10A9" w:rsidP="007E10A9">
      <w:pPr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C60287">
        <w:rPr>
          <w:rFonts w:ascii="Arial" w:hAnsi="Arial" w:cs="Arial"/>
          <w:b/>
          <w:color w:val="002060"/>
        </w:rPr>
        <w:br/>
      </w:r>
      <w:r w:rsidR="00ED69CA" w:rsidRPr="00C60287">
        <w:rPr>
          <w:rFonts w:ascii="Arial" w:hAnsi="Arial" w:cs="Arial"/>
          <w:color w:val="002060"/>
        </w:rPr>
        <w:t xml:space="preserve">Telefonos ügyfélszolgálatunkat a </w:t>
      </w:r>
      <w:r w:rsidR="00ED69CA" w:rsidRPr="00C60287">
        <w:rPr>
          <w:rFonts w:ascii="Arial" w:hAnsi="Arial" w:cs="Arial"/>
          <w:b/>
          <w:color w:val="002060"/>
        </w:rPr>
        <w:t>06-80/22-42-42 ingyenesen hívható</w:t>
      </w:r>
      <w:r w:rsidR="00ED69CA" w:rsidRPr="00C60287">
        <w:rPr>
          <w:rFonts w:ascii="Arial" w:hAnsi="Arial" w:cs="Arial"/>
          <w:color w:val="002060"/>
        </w:rPr>
        <w:t xml:space="preserve"> telefonszámon érhetik el Felhasználóink. A menürendszer magában foglalj</w:t>
      </w:r>
      <w:r w:rsidR="005642C7" w:rsidRPr="00C60287">
        <w:rPr>
          <w:rFonts w:ascii="Arial" w:hAnsi="Arial" w:cs="Arial"/>
          <w:color w:val="002060"/>
        </w:rPr>
        <w:t>a</w:t>
      </w:r>
      <w:r w:rsidR="00ED69CA" w:rsidRPr="00C60287">
        <w:rPr>
          <w:rFonts w:ascii="Arial" w:hAnsi="Arial" w:cs="Arial"/>
          <w:color w:val="002060"/>
        </w:rPr>
        <w:t xml:space="preserve"> a </w:t>
      </w:r>
      <w:r w:rsidR="00ED69CA" w:rsidRPr="00C60287">
        <w:rPr>
          <w:rFonts w:ascii="Arial" w:hAnsi="Arial" w:cs="Arial"/>
          <w:b/>
          <w:color w:val="002060"/>
        </w:rPr>
        <w:t>hibabejelentés</w:t>
      </w:r>
      <w:r w:rsidR="00ED69CA" w:rsidRPr="00C60287">
        <w:rPr>
          <w:rFonts w:ascii="Arial" w:hAnsi="Arial" w:cs="Arial"/>
          <w:color w:val="002060"/>
        </w:rPr>
        <w:t xml:space="preserve">t, a </w:t>
      </w:r>
      <w:r w:rsidR="00ED69CA" w:rsidRPr="00C60287">
        <w:rPr>
          <w:rFonts w:ascii="Arial" w:hAnsi="Arial" w:cs="Arial"/>
          <w:b/>
          <w:color w:val="002060"/>
        </w:rPr>
        <w:t>panaszkezelés</w:t>
      </w:r>
      <w:r w:rsidR="00ED69CA" w:rsidRPr="00C60287">
        <w:rPr>
          <w:rFonts w:ascii="Arial" w:hAnsi="Arial" w:cs="Arial"/>
          <w:color w:val="002060"/>
        </w:rPr>
        <w:t xml:space="preserve">t, valamint </w:t>
      </w:r>
      <w:r w:rsidR="00ED69CA" w:rsidRPr="00C60287">
        <w:rPr>
          <w:rFonts w:ascii="Arial" w:hAnsi="Arial" w:cs="Arial"/>
          <w:b/>
          <w:color w:val="002060"/>
        </w:rPr>
        <w:t>a szolgáltatással és a műszaki ügyekkel kapcsolatos ügyintézési lehetőségek</w:t>
      </w:r>
      <w:r w:rsidR="00ED69CA" w:rsidRPr="00C60287">
        <w:rPr>
          <w:rFonts w:ascii="Arial" w:hAnsi="Arial" w:cs="Arial"/>
          <w:color w:val="002060"/>
        </w:rPr>
        <w:t xml:space="preserve">et is. Automata menüpontjaink segítségével, ügyintézői közreműködés nélkül, lehetőség van </w:t>
      </w:r>
      <w:r w:rsidR="00ED69CA" w:rsidRPr="00C60287">
        <w:rPr>
          <w:rFonts w:ascii="Arial" w:hAnsi="Arial" w:cs="Arial"/>
          <w:b/>
          <w:color w:val="002060"/>
        </w:rPr>
        <w:t>mérőállás bejelentés</w:t>
      </w:r>
      <w:r w:rsidR="005642C7" w:rsidRPr="00C60287">
        <w:rPr>
          <w:rFonts w:ascii="Arial" w:hAnsi="Arial" w:cs="Arial"/>
          <w:color w:val="002060"/>
        </w:rPr>
        <w:t xml:space="preserve">ére és </w:t>
      </w:r>
      <w:r w:rsidR="005642C7" w:rsidRPr="00C60287">
        <w:rPr>
          <w:rFonts w:ascii="Arial" w:hAnsi="Arial" w:cs="Arial"/>
          <w:b/>
          <w:color w:val="002060"/>
        </w:rPr>
        <w:t>folyószámla-</w:t>
      </w:r>
      <w:r w:rsidR="00ED69CA" w:rsidRPr="00C60287">
        <w:rPr>
          <w:rFonts w:ascii="Arial" w:hAnsi="Arial" w:cs="Arial"/>
          <w:b/>
          <w:color w:val="002060"/>
        </w:rPr>
        <w:t>egyenleg lekérdezés</w:t>
      </w:r>
      <w:r w:rsidR="005642C7" w:rsidRPr="00C60287">
        <w:rPr>
          <w:rFonts w:ascii="Arial" w:hAnsi="Arial" w:cs="Arial"/>
          <w:color w:val="002060"/>
        </w:rPr>
        <w:t>é</w:t>
      </w:r>
      <w:r w:rsidR="00ED69CA" w:rsidRPr="00C60287">
        <w:rPr>
          <w:rFonts w:ascii="Arial" w:hAnsi="Arial" w:cs="Arial"/>
          <w:color w:val="002060"/>
        </w:rPr>
        <w:t xml:space="preserve">re. </w:t>
      </w:r>
    </w:p>
    <w:p w14:paraId="40433213" w14:textId="77777777" w:rsidR="00CB79E9" w:rsidRDefault="00CB79E9" w:rsidP="004C4F9B">
      <w:pPr>
        <w:spacing w:after="0"/>
        <w:jc w:val="center"/>
        <w:rPr>
          <w:rFonts w:ascii="Arial" w:hAnsi="Arial" w:cs="Arial"/>
          <w:b/>
          <w:color w:val="00B050"/>
        </w:rPr>
      </w:pPr>
    </w:p>
    <w:p w14:paraId="6CE4E1FC" w14:textId="77777777" w:rsidR="00ED69CA" w:rsidRPr="00C60287" w:rsidRDefault="007E10A9" w:rsidP="004C4F9B">
      <w:pPr>
        <w:spacing w:after="0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>ONLINE ÜGYFÉLSZOLGÁLAT ÉS MOBIL APPLIKÁCIÓ</w:t>
      </w:r>
    </w:p>
    <w:p w14:paraId="23BE6DA5" w14:textId="77777777" w:rsidR="007E10A9" w:rsidRPr="00C60287" w:rsidRDefault="007E10A9" w:rsidP="004C4F9B">
      <w:pPr>
        <w:spacing w:after="0"/>
        <w:jc w:val="center"/>
        <w:rPr>
          <w:rFonts w:ascii="Arial" w:hAnsi="Arial" w:cs="Arial"/>
          <w:b/>
          <w:color w:val="002060"/>
        </w:rPr>
      </w:pPr>
    </w:p>
    <w:p w14:paraId="5B811866" w14:textId="77777777" w:rsidR="0010232E" w:rsidRDefault="00ED69CA" w:rsidP="007E10A9">
      <w:pPr>
        <w:spacing w:after="0" w:line="240" w:lineRule="auto"/>
        <w:jc w:val="both"/>
        <w:rPr>
          <w:rFonts w:ascii="Arial" w:hAnsi="Arial" w:cs="Arial"/>
          <w:color w:val="002060"/>
        </w:rPr>
      </w:pPr>
      <w:r w:rsidRPr="00C60287">
        <w:rPr>
          <w:rFonts w:ascii="Arial" w:hAnsi="Arial" w:cs="Arial"/>
          <w:color w:val="002060"/>
        </w:rPr>
        <w:t xml:space="preserve">Online ügyfélszolgálati felületünk a </w:t>
      </w:r>
      <w:hyperlink r:id="rId7" w:history="1">
        <w:r w:rsidRPr="00C60287">
          <w:rPr>
            <w:rStyle w:val="Hiperhivatkozs"/>
            <w:rFonts w:ascii="Arial" w:hAnsi="Arial" w:cs="Arial"/>
            <w:color w:val="002060"/>
          </w:rPr>
          <w:t>www.vizcenter.hu</w:t>
        </w:r>
      </w:hyperlink>
      <w:r w:rsidRPr="00C60287">
        <w:rPr>
          <w:rFonts w:ascii="Arial" w:hAnsi="Arial" w:cs="Arial"/>
          <w:color w:val="002060"/>
        </w:rPr>
        <w:t xml:space="preserve"> </w:t>
      </w:r>
      <w:r w:rsidR="00102445" w:rsidRPr="00C60287">
        <w:rPr>
          <w:rFonts w:ascii="Arial" w:hAnsi="Arial" w:cs="Arial"/>
          <w:color w:val="002060"/>
        </w:rPr>
        <w:t>weboldalon</w:t>
      </w:r>
      <w:r w:rsidRPr="00C60287">
        <w:rPr>
          <w:rFonts w:ascii="Arial" w:hAnsi="Arial" w:cs="Arial"/>
          <w:color w:val="002060"/>
        </w:rPr>
        <w:t xml:space="preserve"> érhető el</w:t>
      </w:r>
      <w:r w:rsidR="00084E53" w:rsidRPr="00C60287">
        <w:rPr>
          <w:rFonts w:ascii="Arial" w:hAnsi="Arial" w:cs="Arial"/>
          <w:color w:val="002060"/>
        </w:rPr>
        <w:t xml:space="preserve">, mobil applikációnk letölthető az App </w:t>
      </w:r>
      <w:proofErr w:type="spellStart"/>
      <w:r w:rsidR="0010232E" w:rsidRPr="00C60287">
        <w:rPr>
          <w:rFonts w:ascii="Arial" w:hAnsi="Arial" w:cs="Arial"/>
          <w:color w:val="002060"/>
        </w:rPr>
        <w:t>Store-ból</w:t>
      </w:r>
      <w:proofErr w:type="spellEnd"/>
      <w:r w:rsidR="0010232E" w:rsidRPr="00C60287">
        <w:rPr>
          <w:rFonts w:ascii="Arial" w:hAnsi="Arial" w:cs="Arial"/>
          <w:color w:val="002060"/>
        </w:rPr>
        <w:t xml:space="preserve"> és a Pla</w:t>
      </w:r>
      <w:r w:rsidR="00084E53" w:rsidRPr="00C60287">
        <w:rPr>
          <w:rFonts w:ascii="Arial" w:hAnsi="Arial" w:cs="Arial"/>
          <w:color w:val="002060"/>
        </w:rPr>
        <w:t>y Áruházból</w:t>
      </w:r>
      <w:r w:rsidRPr="00C60287">
        <w:rPr>
          <w:rFonts w:ascii="Arial" w:hAnsi="Arial" w:cs="Arial"/>
          <w:color w:val="002060"/>
        </w:rPr>
        <w:t xml:space="preserve">. </w:t>
      </w:r>
    </w:p>
    <w:p w14:paraId="0291E982" w14:textId="77777777" w:rsidR="005B1C49" w:rsidRPr="00C60287" w:rsidRDefault="005B1C49" w:rsidP="007E10A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32B7DBA5" w14:textId="77777777" w:rsidR="009B0386" w:rsidRPr="00AD3488" w:rsidRDefault="00FD6E43" w:rsidP="007E10A9">
      <w:pPr>
        <w:spacing w:line="240" w:lineRule="auto"/>
        <w:jc w:val="both"/>
        <w:rPr>
          <w:rFonts w:ascii="Arial" w:hAnsi="Arial" w:cs="Arial"/>
          <w:b/>
          <w:color w:val="002060"/>
        </w:rPr>
      </w:pPr>
      <w:r w:rsidRPr="00C60287">
        <w:rPr>
          <w:rFonts w:ascii="Arial" w:hAnsi="Arial" w:cs="Arial"/>
          <w:color w:val="002060"/>
        </w:rPr>
        <w:t xml:space="preserve">Regisztrált ügyfeleink belépést követően újabb azonosítók megadása nélkül </w:t>
      </w:r>
      <w:r w:rsidRPr="00AD3488">
        <w:rPr>
          <w:rFonts w:ascii="Arial" w:hAnsi="Arial" w:cs="Arial"/>
          <w:b/>
          <w:color w:val="002060"/>
        </w:rPr>
        <w:t>diktálhatnak mérőállást</w:t>
      </w:r>
      <w:r w:rsidRPr="00C60287">
        <w:rPr>
          <w:rFonts w:ascii="Arial" w:hAnsi="Arial" w:cs="Arial"/>
          <w:color w:val="002060"/>
        </w:rPr>
        <w:t xml:space="preserve">, ami tovább rövidíti az ügyintézéshez szükséges időt. </w:t>
      </w:r>
      <w:r w:rsidR="009B0386" w:rsidRPr="00C60287">
        <w:rPr>
          <w:rFonts w:ascii="Arial" w:hAnsi="Arial" w:cs="Arial"/>
          <w:color w:val="002060"/>
        </w:rPr>
        <w:t xml:space="preserve">Elérhetővé válik a </w:t>
      </w:r>
      <w:r w:rsidR="009B0386" w:rsidRPr="00AD3488">
        <w:rPr>
          <w:rFonts w:ascii="Arial" w:hAnsi="Arial" w:cs="Arial"/>
          <w:b/>
          <w:color w:val="002060"/>
        </w:rPr>
        <w:t>számlák megtekintése és letöltése</w:t>
      </w:r>
      <w:r w:rsidR="009B0386" w:rsidRPr="00C60287">
        <w:rPr>
          <w:rFonts w:ascii="Arial" w:hAnsi="Arial" w:cs="Arial"/>
          <w:color w:val="002060"/>
        </w:rPr>
        <w:t xml:space="preserve"> pdf formátumban. Kizárólag regisztrált ügyfeleink számára elérhetővé tettük azt, hogy a részben kiegyenlített </w:t>
      </w:r>
      <w:r w:rsidR="009B0386" w:rsidRPr="00AD3488">
        <w:rPr>
          <w:rFonts w:ascii="Arial" w:hAnsi="Arial" w:cs="Arial"/>
          <w:b/>
          <w:color w:val="002060"/>
        </w:rPr>
        <w:t>számlák</w:t>
      </w:r>
      <w:r w:rsidR="009B0386" w:rsidRPr="00C60287">
        <w:rPr>
          <w:rFonts w:ascii="Arial" w:hAnsi="Arial" w:cs="Arial"/>
          <w:color w:val="002060"/>
        </w:rPr>
        <w:t xml:space="preserve"> még ki nem fizetett, fennmaradó összegét is </w:t>
      </w:r>
      <w:r w:rsidR="009B0386" w:rsidRPr="00AD3488">
        <w:rPr>
          <w:rFonts w:ascii="Arial" w:hAnsi="Arial" w:cs="Arial"/>
          <w:b/>
          <w:color w:val="002060"/>
        </w:rPr>
        <w:t>kiegyenlíthetik online bankkártyás fizetési móddal.</w:t>
      </w:r>
    </w:p>
    <w:p w14:paraId="5272245B" w14:textId="77777777" w:rsidR="0010232E" w:rsidRPr="00C60287" w:rsidRDefault="007E10A9" w:rsidP="005642C7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  <w:r w:rsidRPr="00C60287">
        <w:rPr>
          <w:rFonts w:ascii="Arial" w:hAnsi="Arial" w:cs="Arial"/>
          <w:b/>
          <w:color w:val="00B050"/>
        </w:rPr>
        <w:t>ONLINE BANKKÁRTYÁS FIZETÉS</w:t>
      </w:r>
    </w:p>
    <w:p w14:paraId="7FE9989D" w14:textId="77777777" w:rsidR="004C4F9B" w:rsidRPr="00C60287" w:rsidRDefault="004C4F9B" w:rsidP="005642C7">
      <w:pPr>
        <w:spacing w:after="0" w:line="240" w:lineRule="auto"/>
        <w:jc w:val="center"/>
        <w:rPr>
          <w:rFonts w:ascii="Arial" w:hAnsi="Arial" w:cs="Arial"/>
          <w:b/>
          <w:color w:val="00B050"/>
        </w:rPr>
      </w:pPr>
    </w:p>
    <w:p w14:paraId="3F90ABE8" w14:textId="77777777" w:rsidR="006F3800" w:rsidRDefault="006F3800" w:rsidP="007E10A9">
      <w:pPr>
        <w:spacing w:line="240" w:lineRule="auto"/>
        <w:jc w:val="both"/>
        <w:rPr>
          <w:rFonts w:ascii="Arial" w:hAnsi="Arial" w:cs="Arial"/>
          <w:color w:val="002060"/>
        </w:rPr>
      </w:pPr>
      <w:r w:rsidRPr="00C60287">
        <w:rPr>
          <w:rFonts w:ascii="Arial" w:hAnsi="Arial" w:cs="Arial"/>
          <w:color w:val="002060"/>
        </w:rPr>
        <w:t>Sorban</w:t>
      </w:r>
      <w:r w:rsidR="00AD0A06" w:rsidRPr="00C60287">
        <w:rPr>
          <w:rFonts w:ascii="Arial" w:hAnsi="Arial" w:cs="Arial"/>
          <w:color w:val="002060"/>
        </w:rPr>
        <w:t xml:space="preserve"> </w:t>
      </w:r>
      <w:r w:rsidRPr="00C60287">
        <w:rPr>
          <w:rFonts w:ascii="Arial" w:hAnsi="Arial" w:cs="Arial"/>
          <w:color w:val="002060"/>
        </w:rPr>
        <w:t xml:space="preserve">állás nélkül, otthonából vagy útközben egyenlítheti ki számláit. Regisztrált ügyfeleink virtuális ügyfélkapcsolati felületen tekinthetik meg és fizethetik be számláikat az OTP </w:t>
      </w:r>
      <w:proofErr w:type="spellStart"/>
      <w:r w:rsidRPr="00C60287">
        <w:rPr>
          <w:rFonts w:ascii="Arial" w:hAnsi="Arial" w:cs="Arial"/>
          <w:color w:val="002060"/>
        </w:rPr>
        <w:t>SimplePay</w:t>
      </w:r>
      <w:proofErr w:type="spellEnd"/>
      <w:r w:rsidRPr="00C60287">
        <w:rPr>
          <w:rFonts w:ascii="Arial" w:hAnsi="Arial" w:cs="Arial"/>
          <w:color w:val="002060"/>
        </w:rPr>
        <w:t xml:space="preserve"> alkalmazáson keresztül.</w:t>
      </w:r>
      <w:r w:rsidR="000767A0" w:rsidRPr="00C60287">
        <w:rPr>
          <w:rFonts w:ascii="Arial" w:hAnsi="Arial" w:cs="Arial"/>
          <w:color w:val="002060"/>
        </w:rPr>
        <w:t xml:space="preserve"> A funkció mind az online ügyfélszolgálati felületen, mi</w:t>
      </w:r>
      <w:r w:rsidR="009B0386" w:rsidRPr="00C60287">
        <w:rPr>
          <w:rFonts w:ascii="Arial" w:hAnsi="Arial" w:cs="Arial"/>
          <w:color w:val="002060"/>
        </w:rPr>
        <w:t xml:space="preserve">nd a mobil applikáción elérhető, biztonságos </w:t>
      </w:r>
      <w:r w:rsidR="007E3A0B" w:rsidRPr="00C60287">
        <w:rPr>
          <w:rFonts w:ascii="Arial" w:hAnsi="Arial" w:cs="Arial"/>
          <w:color w:val="002060"/>
        </w:rPr>
        <w:t xml:space="preserve">és ügyfélbarát </w:t>
      </w:r>
      <w:r w:rsidR="009B0386" w:rsidRPr="00C60287">
        <w:rPr>
          <w:rFonts w:ascii="Arial" w:hAnsi="Arial" w:cs="Arial"/>
          <w:color w:val="002060"/>
        </w:rPr>
        <w:t>számlakiegyenlítési lehetőséget teremt Felhasználóink számára.</w:t>
      </w:r>
    </w:p>
    <w:p w14:paraId="2C1FBA46" w14:textId="77777777" w:rsidR="005B1C49" w:rsidRPr="005B1C49" w:rsidRDefault="005B1C49" w:rsidP="005B1C49">
      <w:pPr>
        <w:spacing w:line="240" w:lineRule="auto"/>
        <w:jc w:val="center"/>
        <w:rPr>
          <w:rFonts w:ascii="Arial" w:hAnsi="Arial" w:cs="Arial"/>
          <w:b/>
          <w:color w:val="00B050"/>
        </w:rPr>
      </w:pPr>
      <w:r w:rsidRPr="005B1C49">
        <w:rPr>
          <w:rFonts w:ascii="Arial" w:hAnsi="Arial" w:cs="Arial"/>
          <w:b/>
          <w:color w:val="00B050"/>
        </w:rPr>
        <w:t>DOKUMENTUMOK BEKÜLDÉS</w:t>
      </w:r>
      <w:r w:rsidR="00213608">
        <w:rPr>
          <w:rFonts w:ascii="Arial" w:hAnsi="Arial" w:cs="Arial"/>
          <w:b/>
          <w:color w:val="00B050"/>
        </w:rPr>
        <w:t>E</w:t>
      </w:r>
      <w:r w:rsidRPr="005B1C49">
        <w:rPr>
          <w:rFonts w:ascii="Arial" w:hAnsi="Arial" w:cs="Arial"/>
          <w:b/>
          <w:color w:val="00B050"/>
        </w:rPr>
        <w:t xml:space="preserve"> POSTAI ÚTON VAGY E-MAILBEN</w:t>
      </w:r>
    </w:p>
    <w:p w14:paraId="5839E4D9" w14:textId="77777777" w:rsidR="005B1C49" w:rsidRDefault="005B1C49" w:rsidP="005B1C49">
      <w:pPr>
        <w:spacing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Kitöltött nyomtatványainkat – mellékleteivel együtt – megküldhetik számunkra postai úton az ÉRV. Zrt. 370</w:t>
      </w:r>
      <w:r w:rsidR="00CB79E9">
        <w:rPr>
          <w:rFonts w:ascii="Arial" w:hAnsi="Arial" w:cs="Arial"/>
          <w:color w:val="002060"/>
        </w:rPr>
        <w:t>1</w:t>
      </w:r>
      <w:r>
        <w:rPr>
          <w:rFonts w:ascii="Arial" w:hAnsi="Arial" w:cs="Arial"/>
          <w:color w:val="002060"/>
        </w:rPr>
        <w:t xml:space="preserve"> Kazincbarcika, </w:t>
      </w:r>
      <w:r w:rsidR="00CB79E9">
        <w:rPr>
          <w:rFonts w:ascii="Arial" w:hAnsi="Arial" w:cs="Arial"/>
          <w:color w:val="002060"/>
        </w:rPr>
        <w:t xml:space="preserve">Pf. 117. címre, vagy e-mailben az </w:t>
      </w:r>
      <w:hyperlink r:id="rId8" w:history="1">
        <w:r w:rsidR="00CB79E9" w:rsidRPr="00F26DD6">
          <w:rPr>
            <w:rStyle w:val="Hiperhivatkozs"/>
            <w:rFonts w:ascii="Arial" w:hAnsi="Arial" w:cs="Arial"/>
          </w:rPr>
          <w:t>ugyfelszolgalat@ervzrt.hu</w:t>
        </w:r>
      </w:hyperlink>
      <w:r w:rsidR="00CB79E9">
        <w:rPr>
          <w:rFonts w:ascii="Arial" w:hAnsi="Arial" w:cs="Arial"/>
          <w:color w:val="002060"/>
        </w:rPr>
        <w:t xml:space="preserve"> elektronikus levélcímre.</w:t>
      </w:r>
    </w:p>
    <w:p w14:paraId="400D355E" w14:textId="77777777" w:rsidR="0071192B" w:rsidRDefault="0071192B" w:rsidP="004C4F9B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</w:p>
    <w:p w14:paraId="55C53D80" w14:textId="77777777" w:rsidR="004C4F9B" w:rsidRPr="00790F09" w:rsidRDefault="00F74F54" w:rsidP="004C4F9B">
      <w:pPr>
        <w:spacing w:after="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JÓ EGÉSZSÉGET KÍVÁNUNK ÉS </w:t>
      </w:r>
      <w:r w:rsidR="004C4F9B" w:rsidRPr="00790F09">
        <w:rPr>
          <w:rFonts w:ascii="Arial" w:hAnsi="Arial" w:cs="Arial"/>
          <w:b/>
          <w:color w:val="00B050"/>
          <w:sz w:val="28"/>
          <w:szCs w:val="28"/>
        </w:rPr>
        <w:t>KÖSZÖNJÜK FELHASZNÁLÓINK</w:t>
      </w:r>
      <w:r w:rsidR="00CB79E9" w:rsidRPr="00790F09">
        <w:rPr>
          <w:rFonts w:ascii="Arial" w:hAnsi="Arial" w:cs="Arial"/>
          <w:b/>
          <w:color w:val="00B050"/>
          <w:sz w:val="28"/>
          <w:szCs w:val="28"/>
        </w:rPr>
        <w:t xml:space="preserve"> SZÍVES</w:t>
      </w:r>
      <w:r w:rsidR="004C4F9B" w:rsidRPr="00790F09">
        <w:rPr>
          <w:rFonts w:ascii="Arial" w:hAnsi="Arial" w:cs="Arial"/>
          <w:b/>
          <w:color w:val="00B050"/>
          <w:sz w:val="28"/>
          <w:szCs w:val="28"/>
        </w:rPr>
        <w:t xml:space="preserve"> EGYÜTTMŰKÖDÉSÉT!</w:t>
      </w:r>
    </w:p>
    <w:p w14:paraId="0AD535FD" w14:textId="77777777" w:rsidR="00CB79E9" w:rsidRPr="007C41B7" w:rsidRDefault="00CB79E9" w:rsidP="004C4F9B">
      <w:pPr>
        <w:spacing w:after="0"/>
        <w:jc w:val="center"/>
        <w:rPr>
          <w:rFonts w:ascii="Arial" w:hAnsi="Arial" w:cs="Arial"/>
          <w:b/>
          <w:color w:val="002060"/>
          <w:szCs w:val="28"/>
        </w:rPr>
      </w:pPr>
    </w:p>
    <w:p w14:paraId="3084E043" w14:textId="77777777" w:rsidR="0071192B" w:rsidRDefault="0071192B" w:rsidP="004C4F9B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49C2A67" w14:textId="77777777" w:rsidR="004C4F9B" w:rsidRPr="00DD02B4" w:rsidRDefault="007C41B7" w:rsidP="004C4F9B">
      <w:pPr>
        <w:spacing w:after="0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D02B4">
        <w:rPr>
          <w:rFonts w:ascii="Arial" w:hAnsi="Arial" w:cs="Arial"/>
          <w:b/>
          <w:color w:val="002060"/>
          <w:sz w:val="24"/>
          <w:szCs w:val="24"/>
        </w:rPr>
        <w:t>TISZTELETTEL: ÉRV. ZRT.</w:t>
      </w:r>
    </w:p>
    <w:sectPr w:rsidR="004C4F9B" w:rsidRPr="00DD02B4" w:rsidSect="00F74F54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942E" w14:textId="77777777" w:rsidR="00C53675" w:rsidRDefault="00C53675" w:rsidP="004E67AE">
      <w:pPr>
        <w:spacing w:after="0" w:line="240" w:lineRule="auto"/>
      </w:pPr>
      <w:r>
        <w:separator/>
      </w:r>
    </w:p>
  </w:endnote>
  <w:endnote w:type="continuationSeparator" w:id="0">
    <w:p w14:paraId="4C881F72" w14:textId="77777777" w:rsidR="00C53675" w:rsidRDefault="00C53675" w:rsidP="004E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8BCF" w14:textId="77777777" w:rsidR="00DD02B4" w:rsidRDefault="00DD02B4">
    <w:pPr>
      <w:pStyle w:val="llb"/>
    </w:pPr>
    <w:r w:rsidRPr="003E4FCE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E18D64F" wp14:editId="39E261BA">
          <wp:simplePos x="0" y="0"/>
          <wp:positionH relativeFrom="margin">
            <wp:align>center</wp:align>
          </wp:positionH>
          <wp:positionV relativeFrom="paragraph">
            <wp:posOffset>54610</wp:posOffset>
          </wp:positionV>
          <wp:extent cx="1293495" cy="421640"/>
          <wp:effectExtent l="0" t="0" r="1905" b="0"/>
          <wp:wrapTight wrapText="bothSides">
            <wp:wrapPolygon edited="0">
              <wp:start x="0" y="0"/>
              <wp:lineTo x="0" y="20494"/>
              <wp:lineTo x="21314" y="20494"/>
              <wp:lineTo x="213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396DF" w14:textId="77777777" w:rsidR="00C53675" w:rsidRDefault="00C53675" w:rsidP="004E67AE">
      <w:pPr>
        <w:spacing w:after="0" w:line="240" w:lineRule="auto"/>
      </w:pPr>
      <w:r>
        <w:separator/>
      </w:r>
    </w:p>
  </w:footnote>
  <w:footnote w:type="continuationSeparator" w:id="0">
    <w:p w14:paraId="1DE27A7E" w14:textId="77777777" w:rsidR="00C53675" w:rsidRDefault="00C53675" w:rsidP="004E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8572" w14:textId="77777777" w:rsidR="004E67AE" w:rsidRDefault="004E67AE">
    <w:pPr>
      <w:pStyle w:val="lfej"/>
    </w:pPr>
    <w:r w:rsidRPr="004E67AE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4063213" wp14:editId="0CBBDCF8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66115" cy="659130"/>
          <wp:effectExtent l="0" t="0" r="635" b="7620"/>
          <wp:wrapTight wrapText="bothSides">
            <wp:wrapPolygon edited="0">
              <wp:start x="0" y="0"/>
              <wp:lineTo x="0" y="21225"/>
              <wp:lineTo x="21003" y="21225"/>
              <wp:lineTo x="21003" y="0"/>
              <wp:lineTo x="0" y="0"/>
            </wp:wrapPolygon>
          </wp:wrapTight>
          <wp:docPr id="2" name="Kép 2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60D"/>
    <w:rsid w:val="00003CDF"/>
    <w:rsid w:val="000150EA"/>
    <w:rsid w:val="00045F60"/>
    <w:rsid w:val="000767A0"/>
    <w:rsid w:val="00084E53"/>
    <w:rsid w:val="000B5E53"/>
    <w:rsid w:val="0010232E"/>
    <w:rsid w:val="00102445"/>
    <w:rsid w:val="001633F3"/>
    <w:rsid w:val="001B2330"/>
    <w:rsid w:val="00213608"/>
    <w:rsid w:val="002A6D77"/>
    <w:rsid w:val="002F5DEF"/>
    <w:rsid w:val="00354B17"/>
    <w:rsid w:val="003657B0"/>
    <w:rsid w:val="00376502"/>
    <w:rsid w:val="00376E63"/>
    <w:rsid w:val="00392D4F"/>
    <w:rsid w:val="0040659F"/>
    <w:rsid w:val="0043477C"/>
    <w:rsid w:val="004473B7"/>
    <w:rsid w:val="00494457"/>
    <w:rsid w:val="004C3A58"/>
    <w:rsid w:val="004C4F9B"/>
    <w:rsid w:val="004D3158"/>
    <w:rsid w:val="004E560D"/>
    <w:rsid w:val="004E67AE"/>
    <w:rsid w:val="004F2CDC"/>
    <w:rsid w:val="005021E2"/>
    <w:rsid w:val="00544F89"/>
    <w:rsid w:val="005642C7"/>
    <w:rsid w:val="00581D3F"/>
    <w:rsid w:val="005856C6"/>
    <w:rsid w:val="005B1C49"/>
    <w:rsid w:val="005E1D50"/>
    <w:rsid w:val="005F5A12"/>
    <w:rsid w:val="005F767E"/>
    <w:rsid w:val="006616BD"/>
    <w:rsid w:val="00667EEF"/>
    <w:rsid w:val="00670890"/>
    <w:rsid w:val="006749C8"/>
    <w:rsid w:val="006F3800"/>
    <w:rsid w:val="0071192B"/>
    <w:rsid w:val="00727CE2"/>
    <w:rsid w:val="007452D0"/>
    <w:rsid w:val="00766439"/>
    <w:rsid w:val="00784619"/>
    <w:rsid w:val="00790F09"/>
    <w:rsid w:val="00793DA6"/>
    <w:rsid w:val="007B770B"/>
    <w:rsid w:val="007C41B7"/>
    <w:rsid w:val="007E10A9"/>
    <w:rsid w:val="007E3A0B"/>
    <w:rsid w:val="00981473"/>
    <w:rsid w:val="009B0386"/>
    <w:rsid w:val="009D1687"/>
    <w:rsid w:val="00A01CB6"/>
    <w:rsid w:val="00A24F73"/>
    <w:rsid w:val="00A33F46"/>
    <w:rsid w:val="00A3779D"/>
    <w:rsid w:val="00A47FD3"/>
    <w:rsid w:val="00AD0752"/>
    <w:rsid w:val="00AD0A06"/>
    <w:rsid w:val="00AD3488"/>
    <w:rsid w:val="00B016C8"/>
    <w:rsid w:val="00B16200"/>
    <w:rsid w:val="00B54262"/>
    <w:rsid w:val="00B64368"/>
    <w:rsid w:val="00B65B94"/>
    <w:rsid w:val="00BF590A"/>
    <w:rsid w:val="00C53675"/>
    <w:rsid w:val="00C60287"/>
    <w:rsid w:val="00C75FE8"/>
    <w:rsid w:val="00CB79E9"/>
    <w:rsid w:val="00CE04DE"/>
    <w:rsid w:val="00CE5946"/>
    <w:rsid w:val="00DA39FD"/>
    <w:rsid w:val="00DA4EF9"/>
    <w:rsid w:val="00DB7F75"/>
    <w:rsid w:val="00DD02B4"/>
    <w:rsid w:val="00E11AF7"/>
    <w:rsid w:val="00E437A4"/>
    <w:rsid w:val="00EC00C5"/>
    <w:rsid w:val="00ED69CA"/>
    <w:rsid w:val="00EF2535"/>
    <w:rsid w:val="00F05938"/>
    <w:rsid w:val="00F71475"/>
    <w:rsid w:val="00F74F54"/>
    <w:rsid w:val="00FD6E43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67DEB"/>
  <w15:docId w15:val="{EA6572A3-3DDC-4F36-BC95-0301C0A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69C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67AE"/>
  </w:style>
  <w:style w:type="paragraph" w:styleId="llb">
    <w:name w:val="footer"/>
    <w:basedOn w:val="Norml"/>
    <w:link w:val="llbChar"/>
    <w:uiPriority w:val="99"/>
    <w:unhideWhenUsed/>
    <w:rsid w:val="004E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67AE"/>
  </w:style>
  <w:style w:type="paragraph" w:styleId="NormlWeb">
    <w:name w:val="Normal (Web)"/>
    <w:basedOn w:val="Norml"/>
    <w:uiPriority w:val="99"/>
    <w:unhideWhenUsed/>
    <w:rsid w:val="0036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ervzrt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izcenter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vzrt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4440</Characters>
  <Application>Microsoft Office Word</Application>
  <DocSecurity>4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Dóra</dc:creator>
  <cp:keywords/>
  <dc:description/>
  <cp:lastModifiedBy>User1</cp:lastModifiedBy>
  <cp:revision>2</cp:revision>
  <dcterms:created xsi:type="dcterms:W3CDTF">2020-03-18T09:30:00Z</dcterms:created>
  <dcterms:modified xsi:type="dcterms:W3CDTF">2020-03-18T09:30:00Z</dcterms:modified>
</cp:coreProperties>
</file>